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9BA" w:rsidRDefault="00A85A0E" w:rsidP="00A85A0E">
      <w:pPr>
        <w:ind w:left="930"/>
      </w:pPr>
      <w:r>
        <w:t xml:space="preserve">  </w:t>
      </w:r>
      <w:r w:rsidRPr="00BD694D">
        <w:rPr>
          <w:b/>
        </w:rPr>
        <w:t xml:space="preserve"> </w:t>
      </w:r>
      <w:r w:rsidRPr="004A1020">
        <w:rPr>
          <w:b/>
        </w:rPr>
        <w:t xml:space="preserve"> </w:t>
      </w:r>
      <w:r w:rsidRPr="00AE0F3C">
        <w:t>ЗАДАНИ</w:t>
      </w:r>
      <w:r w:rsidR="00E349BA">
        <w:t>Е ПО ТЕМАМ  1,2</w:t>
      </w:r>
      <w:r w:rsidRPr="00AE0F3C">
        <w:t xml:space="preserve"> </w:t>
      </w:r>
      <w:r w:rsidR="00E349BA">
        <w:t xml:space="preserve"> «МАТРИЦЫ. ОПРЕДЕЛИТЕЛИ. </w:t>
      </w:r>
    </w:p>
    <w:p w:rsidR="00A85A0E" w:rsidRDefault="00E349BA" w:rsidP="00A85A0E">
      <w:pPr>
        <w:ind w:left="930"/>
      </w:pPr>
      <w:r>
        <w:t>СИСТЕМЫ ЛИНЕЙНЫХ АЛГЕБРАИЧЕСКИХ УРАВНЕНИЙ»</w:t>
      </w:r>
    </w:p>
    <w:p w:rsidR="00A85A0E" w:rsidRDefault="00A85A0E" w:rsidP="00A85A0E">
      <w:pPr>
        <w:rPr>
          <w:b/>
        </w:rPr>
      </w:pPr>
      <w:r>
        <w:rPr>
          <w:b/>
        </w:rPr>
        <w:t xml:space="preserve">        </w:t>
      </w:r>
    </w:p>
    <w:p w:rsidR="00A85A0E" w:rsidRDefault="00A85A0E" w:rsidP="00E349BA">
      <w:r>
        <w:rPr>
          <w:b/>
        </w:rPr>
        <w:t xml:space="preserve">          </w:t>
      </w:r>
      <w:r>
        <w:t>В задачах  1.01-1.10  проверить  совместность  системы линейных</w:t>
      </w:r>
    </w:p>
    <w:p w:rsidR="00A85A0E" w:rsidRDefault="00A85A0E" w:rsidP="00A85A0E">
      <w:r>
        <w:t xml:space="preserve">уравнений и  в  случае  совместности  решить  ее:  а) методом Гаусса;  </w:t>
      </w:r>
    </w:p>
    <w:p w:rsidR="00A85A0E" w:rsidRDefault="00A85A0E" w:rsidP="00A85A0E">
      <w:r>
        <w:t xml:space="preserve">б) по формулам </w:t>
      </w:r>
      <w:proofErr w:type="spellStart"/>
      <w:r>
        <w:t>Крамера</w:t>
      </w:r>
      <w:proofErr w:type="spellEnd"/>
      <w:r>
        <w:t>;        б) матричным методом.</w:t>
      </w:r>
    </w:p>
    <w:p w:rsidR="00A85A0E" w:rsidRDefault="00A85A0E" w:rsidP="00A85A0E"/>
    <w:p w:rsidR="00A85A0E" w:rsidRDefault="00A85A0E" w:rsidP="00A85A0E">
      <w:r w:rsidRPr="00BC667F">
        <w:t xml:space="preserve">              </w:t>
      </w:r>
      <w:r>
        <w:t>1</w:t>
      </w:r>
      <w:r w:rsidRPr="00CE75D6">
        <w:t>.</w:t>
      </w:r>
      <w:r>
        <w:t>0</w:t>
      </w:r>
      <w:r w:rsidRPr="00CE75D6">
        <w:t xml:space="preserve">1.   </w:t>
      </w:r>
      <w:r w:rsidRPr="004719C3">
        <w:rPr>
          <w:position w:val="-58"/>
        </w:rPr>
        <w:object w:dxaOrig="2600" w:dyaOrig="1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.75pt;height:65.25pt" o:ole="" fillcolor="window">
            <v:imagedata r:id="rId4" o:title=""/>
          </v:shape>
          <o:OLEObject Type="Embed" ProgID="Equation.3" ShapeID="_x0000_i1025" DrawAspect="Content" ObjectID="_1472192715" r:id="rId5"/>
        </w:object>
      </w:r>
      <w:r>
        <w:t xml:space="preserve">          1.02.</w:t>
      </w:r>
      <w:r w:rsidRPr="004719C3">
        <w:rPr>
          <w:position w:val="-58"/>
        </w:rPr>
        <w:object w:dxaOrig="2480" w:dyaOrig="1300">
          <v:shape id="_x0000_i1026" type="#_x0000_t75" style="width:123.75pt;height:65.25pt" o:ole="" fillcolor="window">
            <v:imagedata r:id="rId6" o:title=""/>
          </v:shape>
          <o:OLEObject Type="Embed" ProgID="Equation.3" ShapeID="_x0000_i1026" DrawAspect="Content" ObjectID="_1472192716" r:id="rId7"/>
        </w:object>
      </w:r>
    </w:p>
    <w:p w:rsidR="00A85A0E" w:rsidRDefault="00A85A0E" w:rsidP="00A85A0E">
      <w:r>
        <w:t xml:space="preserve">               1.03.  </w:t>
      </w:r>
      <w:r w:rsidRPr="004719C3">
        <w:rPr>
          <w:position w:val="-58"/>
        </w:rPr>
        <w:object w:dxaOrig="2740" w:dyaOrig="1300">
          <v:shape id="_x0000_i1027" type="#_x0000_t75" style="width:137.25pt;height:65.25pt" o:ole="" fillcolor="window">
            <v:imagedata r:id="rId8" o:title=""/>
          </v:shape>
          <o:OLEObject Type="Embed" ProgID="Equation.3" ShapeID="_x0000_i1027" DrawAspect="Content" ObjectID="_1472192717" r:id="rId9"/>
        </w:object>
      </w:r>
      <w:r>
        <w:t xml:space="preserve">       1.04. </w:t>
      </w:r>
      <w:r w:rsidRPr="004719C3">
        <w:rPr>
          <w:position w:val="-58"/>
        </w:rPr>
        <w:object w:dxaOrig="2439" w:dyaOrig="1300">
          <v:shape id="_x0000_i1028" type="#_x0000_t75" style="width:122.25pt;height:65.25pt" o:ole="" fillcolor="window">
            <v:imagedata r:id="rId10" o:title=""/>
          </v:shape>
          <o:OLEObject Type="Embed" ProgID="Equation.3" ShapeID="_x0000_i1028" DrawAspect="Content" ObjectID="_1472192718" r:id="rId11"/>
        </w:object>
      </w:r>
    </w:p>
    <w:p w:rsidR="00A85A0E" w:rsidRDefault="00A85A0E" w:rsidP="00A85A0E">
      <w:r>
        <w:t xml:space="preserve">               1.05.  </w:t>
      </w:r>
      <w:r w:rsidRPr="004719C3">
        <w:rPr>
          <w:position w:val="-58"/>
        </w:rPr>
        <w:object w:dxaOrig="2540" w:dyaOrig="1300">
          <v:shape id="_x0000_i1029" type="#_x0000_t75" style="width:126.75pt;height:65.25pt" o:ole="" fillcolor="window">
            <v:imagedata r:id="rId12" o:title=""/>
          </v:shape>
          <o:OLEObject Type="Embed" ProgID="Equation.3" ShapeID="_x0000_i1029" DrawAspect="Content" ObjectID="_1472192719" r:id="rId13"/>
        </w:object>
      </w:r>
      <w:r>
        <w:t xml:space="preserve">          1.06. </w:t>
      </w:r>
      <w:r w:rsidRPr="004719C3">
        <w:rPr>
          <w:position w:val="-58"/>
        </w:rPr>
        <w:object w:dxaOrig="2439" w:dyaOrig="1300">
          <v:shape id="_x0000_i1030" type="#_x0000_t75" style="width:122.25pt;height:65.25pt" o:ole="" fillcolor="window">
            <v:imagedata r:id="rId14" o:title=""/>
          </v:shape>
          <o:OLEObject Type="Embed" ProgID="Equation.3" ShapeID="_x0000_i1030" DrawAspect="Content" ObjectID="_1472192720" r:id="rId15"/>
        </w:object>
      </w:r>
    </w:p>
    <w:p w:rsidR="00A85A0E" w:rsidRDefault="00A85A0E" w:rsidP="00A85A0E">
      <w:r>
        <w:t xml:space="preserve">               1.07.  </w:t>
      </w:r>
      <w:r w:rsidRPr="004719C3">
        <w:rPr>
          <w:position w:val="-58"/>
        </w:rPr>
        <w:object w:dxaOrig="2580" w:dyaOrig="1300">
          <v:shape id="_x0000_i1031" type="#_x0000_t75" style="width:129pt;height:65.25pt" o:ole="" fillcolor="window">
            <v:imagedata r:id="rId16" o:title=""/>
          </v:shape>
          <o:OLEObject Type="Embed" ProgID="Equation.3" ShapeID="_x0000_i1031" DrawAspect="Content" ObjectID="_1472192721" r:id="rId17"/>
        </w:object>
      </w:r>
      <w:r>
        <w:t xml:space="preserve">         1.08. </w:t>
      </w:r>
      <w:r w:rsidRPr="004719C3">
        <w:rPr>
          <w:position w:val="-58"/>
        </w:rPr>
        <w:object w:dxaOrig="2520" w:dyaOrig="1300">
          <v:shape id="_x0000_i1032" type="#_x0000_t75" style="width:126pt;height:65.25pt" o:ole="" fillcolor="window">
            <v:imagedata r:id="rId18" o:title=""/>
          </v:shape>
          <o:OLEObject Type="Embed" ProgID="Equation.3" ShapeID="_x0000_i1032" DrawAspect="Content" ObjectID="_1472192722" r:id="rId19"/>
        </w:object>
      </w:r>
    </w:p>
    <w:p w:rsidR="00A85A0E" w:rsidRDefault="00A85A0E" w:rsidP="00A85A0E">
      <w:r>
        <w:t xml:space="preserve">               1.09.  </w:t>
      </w:r>
      <w:r w:rsidRPr="004719C3">
        <w:rPr>
          <w:position w:val="-58"/>
        </w:rPr>
        <w:object w:dxaOrig="2600" w:dyaOrig="1300">
          <v:shape id="_x0000_i1033" type="#_x0000_t75" style="width:129.75pt;height:65.25pt" o:ole="" fillcolor="window">
            <v:imagedata r:id="rId20" o:title=""/>
          </v:shape>
          <o:OLEObject Type="Embed" ProgID="Equation.3" ShapeID="_x0000_i1033" DrawAspect="Content" ObjectID="_1472192723" r:id="rId21"/>
        </w:object>
      </w:r>
      <w:r>
        <w:t xml:space="preserve">         1.10. </w:t>
      </w:r>
      <w:r w:rsidRPr="004719C3">
        <w:rPr>
          <w:position w:val="-58"/>
        </w:rPr>
        <w:object w:dxaOrig="2600" w:dyaOrig="1300">
          <v:shape id="_x0000_i1034" type="#_x0000_t75" style="width:129.75pt;height:65.25pt" o:ole="" fillcolor="window">
            <v:imagedata r:id="rId22" o:title=""/>
          </v:shape>
          <o:OLEObject Type="Embed" ProgID="Equation.3" ShapeID="_x0000_i1034" DrawAspect="Content" ObjectID="_1472192724" r:id="rId23"/>
        </w:object>
      </w:r>
    </w:p>
    <w:p w:rsidR="00E23C5A" w:rsidRDefault="00E349BA"/>
    <w:sectPr w:rsidR="00E23C5A" w:rsidSect="00532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85A0E"/>
    <w:rsid w:val="00034E4C"/>
    <w:rsid w:val="00242D85"/>
    <w:rsid w:val="003903E7"/>
    <w:rsid w:val="00532D70"/>
    <w:rsid w:val="007845B7"/>
    <w:rsid w:val="00A85A0E"/>
    <w:rsid w:val="00B01A74"/>
    <w:rsid w:val="00E349BA"/>
    <w:rsid w:val="00E40AF5"/>
    <w:rsid w:val="00F97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0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608</Characters>
  <Application>Microsoft Office Word</Application>
  <DocSecurity>0</DocSecurity>
  <Lines>5</Lines>
  <Paragraphs>1</Paragraphs>
  <ScaleCrop>false</ScaleCrop>
  <Company>home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svn</dc:creator>
  <cp:keywords/>
  <dc:description/>
  <cp:lastModifiedBy>svn</cp:lastModifiedBy>
  <cp:revision>2</cp:revision>
  <dcterms:created xsi:type="dcterms:W3CDTF">2014-09-14T03:34:00Z</dcterms:created>
  <dcterms:modified xsi:type="dcterms:W3CDTF">2014-09-14T03:39:00Z</dcterms:modified>
</cp:coreProperties>
</file>